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</w:pPr>
      <w:r>
        <w:t>N2a</w:t>
      </w:r>
    </w:p>
    <w:p>
      <w:pPr>
        <w:pStyle w:val="3"/>
      </w:pPr>
      <w:r>
        <w:t>Matching 72</w:t>
      </w:r>
    </w:p>
    <w:tbl>
      <w:tblPr>
        <w:tblStyle w:val="22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2321" w:type="dxa"/>
            <w:noWrap w:val="0"/>
            <w:vAlign w:val="center"/>
          </w:tcPr>
          <w:p>
            <w:pPr>
              <w:pStyle w:val="35"/>
              <w:jc w:val="center"/>
            </w:pPr>
            <w:r>
              <w:t>0.03 × 72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5"/>
              <w:jc w:val="center"/>
            </w:pPr>
            <w:r>
              <w:t>30% of 72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5"/>
              <w:jc w:val="center"/>
            </w:pPr>
            <w:r>
              <w:t>1.25 of 72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5"/>
              <w:jc w:val="center"/>
            </w:pPr>
            <w:r>
              <w:t>72 × 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2321" w:type="dxa"/>
            <w:noWrap w:val="0"/>
            <w:vAlign w:val="center"/>
          </w:tcPr>
          <w:p>
            <w:pPr>
              <w:pStyle w:val="35"/>
              <w:jc w:val="center"/>
            </w:pPr>
            <w:r>
              <w:rPr>
                <w:position w:val="-16"/>
              </w:rPr>
              <w:object>
                <v:shape id="_x0000_i1025" o:spt="75" type="#_x0000_t75" style="height:24.95pt;width:17pt;" o:ole="t" filled="f" o:preferrelative="t" stroked="f" coordsize="21600,21600">
                  <v:path/>
                  <v:fill on="f" alignshape="1" focussize="0,0"/>
                  <v:stroke on="f"/>
                  <v:imagedata r:id="rId6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5">
                  <o:LockedField>false</o:LockedField>
                </o:OLEObject>
              </w:object>
            </w:r>
            <w:r>
              <w:t xml:space="preserve"> of 72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5"/>
              <w:jc w:val="center"/>
            </w:pPr>
            <w:r>
              <w:t>3% of 72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5"/>
              <w:jc w:val="center"/>
            </w:pPr>
            <w:r>
              <w:rPr>
                <w:position w:val="-16"/>
              </w:rPr>
              <w:object>
                <v:shape id="_x0000_i1026" o:spt="75" type="#_x0000_t75" style="height:24.95pt;width:17pt;" o:ole="t" filled="f" o:preferrelative="t" stroked="f" coordsize="21600,21600">
                  <v:path/>
                  <v:fill on="f" alignshape="1" focussize="0,0"/>
                  <v:stroke on="f"/>
                  <v:imagedata r:id="rId8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7">
                  <o:LockedField>false</o:LockedField>
                </o:OLEObject>
              </w:object>
            </w:r>
            <w:r>
              <w:t xml:space="preserve"> of 72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5"/>
              <w:jc w:val="center"/>
            </w:pPr>
            <w:r>
              <w:rPr>
                <w:position w:val="-16"/>
              </w:rPr>
              <w:object>
                <v:shape id="_x0000_i1027" o:spt="75" type="#_x0000_t75" style="height:24.95pt;width:12pt;" o:ole="t" filled="f" o:preferrelative="t" stroked="f" coordsize="21600,21600">
                  <v:path/>
                  <v:fill on="f" alignshape="1" focussize="0,0"/>
                  <v:stroke on="f"/>
                  <v:imagedata r:id="rId10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9">
                  <o:LockedField>false</o:LockedField>
                </o:OLEObject>
              </w:object>
            </w:r>
            <w:r>
              <w:t xml:space="preserve"> of 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2321" w:type="dxa"/>
            <w:noWrap w:val="0"/>
            <w:vAlign w:val="center"/>
          </w:tcPr>
          <w:p>
            <w:pPr>
              <w:pStyle w:val="35"/>
              <w:jc w:val="center"/>
            </w:pPr>
            <w:r>
              <w:t xml:space="preserve">72 ÷ </w:t>
            </w:r>
            <w:r>
              <w:rPr>
                <w:position w:val="-16"/>
              </w:rPr>
              <w:object>
                <v:shape id="_x0000_i1028" o:spt="75" type="#_x0000_t75" style="height:24.95pt;width:22pt;" o:ole="t" filled="f" o:preferrelative="t" stroked="f" coordsize="21600,21600">
                  <v:path/>
                  <v:fill on="f" alignshape="1" focussize="0,0"/>
                  <v:stroke on="f"/>
                  <v:imagedata r:id="rId12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1">
                  <o:LockedField>false</o:LockedField>
                </o:OLEObject>
              </w:objec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5"/>
              <w:jc w:val="center"/>
            </w:pPr>
            <w:r>
              <w:t>0.01 × 72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5"/>
              <w:jc w:val="center"/>
            </w:pPr>
            <w:r>
              <w:rPr>
                <w:position w:val="-16"/>
              </w:rPr>
              <w:object>
                <v:shape id="_x0000_i1029" o:spt="75" type="#_x0000_t75" style="height:24.95pt;width:22pt;" o:ole="t" filled="f" o:preferrelative="t" stroked="f" coordsize="21600,21600">
                  <v:path/>
                  <v:fill on="f" alignshape="1" focussize="0,0"/>
                  <v:stroke on="f"/>
                  <v:imagedata r:id="rId12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3">
                  <o:LockedField>false</o:LockedField>
                </o:OLEObject>
              </w:object>
            </w:r>
            <w:r>
              <w:t xml:space="preserve"> of 72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5"/>
              <w:jc w:val="center"/>
            </w:pPr>
            <w:r>
              <w:t>33</w:t>
            </w:r>
            <w:r>
              <w:rPr>
                <w:position w:val="-16"/>
              </w:rPr>
              <w:object>
                <v:shape id="_x0000_i1031" o:spt="75" type="#_x0000_t75" style="height:24.95pt;width:11pt;" o:ole="t" filled="f" o:preferrelative="t" stroked="f" coordsize="21600,21600">
                  <v:path/>
                  <v:fill on="f" alignshape="1" focussize="0,0"/>
                  <v:stroke on="f"/>
                  <v:imagedata r:id="rId1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0" r:id="rId14">
                  <o:LockedField>false</o:LockedField>
                </o:OLEObject>
              </w:object>
            </w:r>
            <w:r>
              <w:t>% of 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2321" w:type="dxa"/>
            <w:noWrap w:val="0"/>
            <w:vAlign w:val="center"/>
          </w:tcPr>
          <w:p>
            <w:pPr>
              <w:pStyle w:val="35"/>
              <w:jc w:val="center"/>
            </w:pPr>
            <w:r>
              <w:t>125% of 72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5"/>
              <w:jc w:val="center"/>
            </w:pPr>
            <w:r>
              <w:t>72 ÷ 10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5"/>
              <w:jc w:val="center"/>
            </w:pPr>
            <w:r>
              <w:t>1% of 72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5"/>
              <w:jc w:val="center"/>
            </w:pPr>
            <w:r>
              <w:t>0.3 × 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</w:trPr>
        <w:tc>
          <w:tcPr>
            <w:tcW w:w="2321" w:type="dxa"/>
            <w:noWrap w:val="0"/>
            <w:vAlign w:val="center"/>
          </w:tcPr>
          <w:p>
            <w:pPr>
              <w:pStyle w:val="35"/>
              <w:jc w:val="center"/>
            </w:pPr>
            <w:r>
              <w:rPr>
                <w:position w:val="-16"/>
              </w:rPr>
              <w:object>
                <v:shape id="_x0000_i1030" o:spt="75" type="#_x0000_t75" style="height:24.95pt;width:11pt;" o:ole="t" filled="f" o:preferrelative="t" stroked="f" coordsize="21600,21600">
                  <v:path/>
                  <v:fill on="f" alignshape="1" focussize="0,0"/>
                  <v:stroke on="f"/>
                  <v:imagedata r:id="rId15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1" r:id="rId16">
                  <o:LockedField>false</o:LockedField>
                </o:OLEObject>
              </w:object>
            </w:r>
            <w:r>
              <w:t xml:space="preserve"> of 72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5"/>
              <w:jc w:val="center"/>
            </w:pPr>
            <w:r>
              <w:t xml:space="preserve">72 </w:t>
            </w:r>
            <w:bookmarkStart w:id="0" w:name="_GoBack"/>
            <w:bookmarkEnd w:id="0"/>
            <w:r>
              <w:t>÷ 0.01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5"/>
              <w:jc w:val="center"/>
            </w:pPr>
            <w:r>
              <w:t>0.1 of 72</w:t>
            </w:r>
          </w:p>
        </w:tc>
        <w:tc>
          <w:tcPr>
            <w:tcW w:w="2322" w:type="dxa"/>
            <w:noWrap w:val="0"/>
            <w:vAlign w:val="center"/>
          </w:tcPr>
          <w:p>
            <w:pPr>
              <w:pStyle w:val="35"/>
              <w:jc w:val="center"/>
            </w:pPr>
            <w:r>
              <w:t>72 ÷ 100</w:t>
            </w:r>
          </w:p>
        </w:tc>
      </w:tr>
    </w:tbl>
    <w:p>
      <w:pPr>
        <w:pStyle w:val="28"/>
      </w:pPr>
      <w:r>
        <w:t>N2b</w:t>
      </w:r>
    </w:p>
    <w:p>
      <w:pPr>
        <w:pStyle w:val="3"/>
      </w:pPr>
      <w:r>
        <w:t>Cake ingredients</w:t>
      </w:r>
    </w:p>
    <w:tbl>
      <w:tblPr>
        <w:tblStyle w:val="22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3096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095" w:type="dxa"/>
            <w:noWrap w:val="0"/>
            <w:vAlign w:val="center"/>
          </w:tcPr>
          <w:p>
            <w:pPr>
              <w:pStyle w:val="35"/>
              <w:jc w:val="center"/>
            </w:pPr>
            <w:r>
              <w:t xml:space="preserve">In total the </w:t>
            </w:r>
            <w:r>
              <w:br w:type="textWrapping"/>
            </w:r>
            <w:r>
              <w:t xml:space="preserve">cakes weigh </w:t>
            </w:r>
            <w:r>
              <w:br w:type="textWrapping"/>
            </w:r>
            <w:r>
              <w:t>7200 grams.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35"/>
              <w:jc w:val="center"/>
            </w:pPr>
            <w:r>
              <w:t xml:space="preserve">An egg </w:t>
            </w:r>
            <w:r>
              <w:br w:type="textWrapping"/>
            </w:r>
            <w:r>
              <w:t xml:space="preserve">weighs about </w:t>
            </w:r>
            <w:r>
              <w:br w:type="textWrapping"/>
            </w:r>
            <w:r>
              <w:t>50 grams.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35"/>
              <w:jc w:val="center"/>
            </w:pPr>
            <w:r>
              <w:t>Butter weighs 1.7 times as much as the eggs.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095" w:type="dxa"/>
            <w:noWrap w:val="0"/>
            <w:vAlign w:val="center"/>
          </w:tcPr>
          <w:p>
            <w:pPr>
              <w:pStyle w:val="35"/>
              <w:jc w:val="center"/>
            </w:pPr>
            <w:r>
              <w:t xml:space="preserve">The chocolate </w:t>
            </w:r>
            <w:r>
              <w:br w:type="textWrapping"/>
            </w:r>
            <w:r>
              <w:t xml:space="preserve">weighs </w:t>
            </w:r>
            <w:r>
              <w:rPr>
                <w:position w:val="-16"/>
              </w:rPr>
              <w:object>
                <v:shape id="_x0000_i1032" o:spt="75" type="#_x0000_t75" style="height:24.95pt;width:11pt;" o:ole="t" filled="f" o:preferrelative="t" stroked="f" coordsize="21600,21600">
                  <v:path/>
                  <v:fill on="f" alignshape="1" focussize="0,0"/>
                  <v:stroke on="f"/>
                  <v:imagedata r:id="rId18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17">
                  <o:LockedField>false</o:LockedField>
                </o:OLEObject>
              </w:object>
            </w:r>
            <w:r>
              <w:t xml:space="preserve"> of </w:t>
            </w:r>
            <w:r>
              <w:br w:type="textWrapping"/>
            </w:r>
            <w:r>
              <w:t>the cake.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35"/>
              <w:jc w:val="center"/>
            </w:pPr>
            <w:r>
              <w:t xml:space="preserve">Raisins weigh </w:t>
            </w:r>
            <w:r>
              <w:br w:type="textWrapping"/>
            </w:r>
            <w:r>
              <w:t xml:space="preserve">60% of the </w:t>
            </w:r>
            <w:r>
              <w:br w:type="textWrapping"/>
            </w:r>
            <w:r>
              <w:t>chocolate.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35"/>
              <w:jc w:val="center"/>
            </w:pPr>
            <w:r>
              <w:t xml:space="preserve">The flour weighs </w:t>
            </w:r>
            <w:r>
              <w:br w:type="textWrapping"/>
            </w:r>
            <w:r>
              <w:t>175% of the</w:t>
            </w:r>
            <w:r>
              <w:br w:type="textWrapping"/>
            </w:r>
            <w:r>
              <w:t>chocolate.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095" w:type="dxa"/>
            <w:noWrap w:val="0"/>
            <w:vAlign w:val="center"/>
          </w:tcPr>
          <w:p>
            <w:pPr>
              <w:pStyle w:val="35"/>
              <w:jc w:val="center"/>
            </w:pPr>
            <w:r>
              <w:t xml:space="preserve">Sugar weighs </w:t>
            </w:r>
            <w:r>
              <w:br w:type="textWrapping"/>
            </w:r>
            <w:r>
              <w:t xml:space="preserve">225% of </w:t>
            </w:r>
            <w:r>
              <w:br w:type="textWrapping"/>
            </w:r>
            <w:r>
              <w:t>the nuts.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35"/>
              <w:jc w:val="center"/>
            </w:pPr>
            <w:r>
              <w:t xml:space="preserve">Flour weighs </w:t>
            </w:r>
            <w:r>
              <w:br w:type="textWrapping"/>
            </w:r>
            <w:r>
              <w:rPr>
                <w:position w:val="-16"/>
              </w:rPr>
              <w:object>
                <v:shape id="_x0000_i1033" o:spt="75" type="#_x0000_t75" style="height:24.95pt;width:17pt;" o:ole="t" filled="f" o:preferrelative="t" stroked="f" coordsize="21600,21600">
                  <v:path/>
                  <v:fill on="f" alignshape="1" focussize="0,0"/>
                  <v:stroke on="f"/>
                  <v:imagedata r:id="rId20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19">
                  <o:LockedField>false</o:LockedField>
                </o:OLEObject>
              </w:object>
            </w:r>
            <w:r>
              <w:t xml:space="preserve"> of the </w:t>
            </w:r>
            <w:r>
              <w:br w:type="textWrapping"/>
            </w:r>
            <w:r>
              <w:t>total.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35"/>
              <w:jc w:val="center"/>
            </w:pPr>
            <w:r>
              <w:t xml:space="preserve">The nuts weigh </w:t>
            </w:r>
            <w:r>
              <w:br w:type="textWrapping"/>
            </w:r>
            <w:r>
              <w:t xml:space="preserve">0.7 of the </w:t>
            </w:r>
            <w:r>
              <w:br w:type="textWrapping"/>
            </w:r>
            <w:r>
              <w:t>chocolate.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095" w:type="dxa"/>
            <w:noWrap w:val="0"/>
            <w:vAlign w:val="center"/>
          </w:tcPr>
          <w:p>
            <w:pPr>
              <w:pStyle w:val="35"/>
              <w:jc w:val="center"/>
            </w:pPr>
            <w:r>
              <w:t xml:space="preserve">Eggs weigh </w:t>
            </w:r>
            <w:r>
              <w:br w:type="textWrapping"/>
            </w:r>
            <w:r>
              <w:t>125% of the</w:t>
            </w:r>
            <w:r>
              <w:br w:type="textWrapping"/>
            </w:r>
            <w:r>
              <w:t>chocolate.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35"/>
              <w:jc w:val="center"/>
            </w:pPr>
            <w:r>
              <w:t xml:space="preserve">The recipe </w:t>
            </w:r>
            <w:r>
              <w:br w:type="textWrapping"/>
            </w:r>
            <w:r>
              <w:t xml:space="preserve">contains </w:t>
            </w:r>
            <w:r>
              <w:br w:type="textWrapping"/>
            </w:r>
            <w:r>
              <w:t>20 eggs.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pStyle w:val="35"/>
              <w:jc w:val="center"/>
            </w:pPr>
            <w:r>
              <w:t xml:space="preserve">The raisins </w:t>
            </w:r>
            <w:r>
              <w:br w:type="textWrapping"/>
            </w:r>
            <w:r>
              <w:t xml:space="preserve">weigh </w:t>
            </w:r>
            <w:r>
              <w:rPr>
                <w:position w:val="-16"/>
              </w:rPr>
              <w:object>
                <v:shape id="_x0000_i1034" o:spt="75" type="#_x0000_t75" style="height:24.95pt;width:12pt;" o:ole="t" filled="f" o:preferrelative="t" stroked="f" coordsize="21600,21600">
                  <v:path/>
                  <v:fill on="f" alignshape="1" focussize="0,0"/>
                  <v:stroke on="f"/>
                  <v:imagedata r:id="rId22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1">
                  <o:LockedField>false</o:LockedField>
                </o:OLEObject>
              </w:object>
            </w:r>
            <w:r>
              <w:t xml:space="preserve"> of </w:t>
            </w:r>
            <w:r>
              <w:br w:type="textWrapping"/>
            </w:r>
            <w:r>
              <w:t>the nuts.</w:t>
            </w:r>
          </w:p>
        </w:tc>
      </w:tr>
    </w:tbl>
    <w:p/>
    <w:p/>
    <w:p>
      <w:pPr>
        <w:spacing w:line="240" w:lineRule="exact"/>
        <w:rPr>
          <w:sz w:val="18"/>
          <w:szCs w:val="18"/>
        </w:rPr>
      </w:pPr>
    </w:p>
    <w:p>
      <w:pPr>
        <w:spacing w:line="240" w:lineRule="exact"/>
        <w:rPr>
          <w:sz w:val="18"/>
          <w:szCs w:val="18"/>
        </w:rPr>
      </w:pPr>
    </w:p>
    <w:p>
      <w:pPr>
        <w:spacing w:line="240" w:lineRule="exact"/>
        <w:rPr>
          <w:sz w:val="18"/>
          <w:szCs w:val="18"/>
        </w:rPr>
      </w:pPr>
    </w:p>
    <w:p>
      <w:pPr>
        <w:spacing w:line="240" w:lineRule="exact"/>
        <w:rPr>
          <w:sz w:val="18"/>
          <w:szCs w:val="18"/>
        </w:rPr>
      </w:pPr>
      <w:r>
        <w:rPr>
          <w:sz w:val="18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margin">
                  <wp:align>bottom</wp:align>
                </wp:positionV>
                <wp:extent cx="5769610" cy="672465"/>
                <wp:effectExtent l="4445" t="4445" r="17145" b="8890"/>
                <wp:wrapSquare wrapText="bothSides"/>
                <wp:docPr id="1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610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NOTE: In science mass is measured in grams. Weight is the force of gravity on an object and is measured in newtons. However, it is common practice to refer to ‘weighing’ as a process when determining the mass of an object. 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0pt;height:52.95pt;width:454.3pt;mso-position-vertical:bottom;mso-position-vertical-relative:margin;mso-wrap-distance-bottom:0pt;mso-wrap-distance-left:9pt;mso-wrap-distance-right:9pt;mso-wrap-distance-top:0pt;mso-wrap-style:none;z-index:251658240;mso-width-relative:page;mso-height-relative:page;" fillcolor="#FFFFFF" filled="t" stroked="t" coordsize="21600,21600" o:gfxdata="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OdMbVTXAAAABQEAAA8AAAAAAAAAAQAgAAAAOAAAAGRy&#10;cy9kb3ducmV2LnhtbFBLAQIUABQAAAAIAIdO4kBukvbW8AEAAA0EAAAOAAAAAAAAAAEAIAAAADw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NOTE: In science mass is measured in grams. Weight is the force of gravity on an object and is measured in newtons. However, it is common practice to refer to ‘weighing’ as a process when determining the mass of an object.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28"/>
      </w:pPr>
      <w:r>
        <w:t>N2c</w:t>
      </w:r>
    </w:p>
    <w:p>
      <w:pPr>
        <w:pStyle w:val="3"/>
      </w:pPr>
      <w:r>
        <w:t>Cake costs</w:t>
      </w:r>
    </w:p>
    <w:tbl>
      <w:tblPr>
        <w:tblStyle w:val="22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0"/>
        <w:gridCol w:w="2959"/>
        <w:gridCol w:w="3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160" w:type="dxa"/>
            <w:noWrap w:val="0"/>
            <w:vAlign w:val="center"/>
          </w:tcPr>
          <w:p>
            <w:pPr>
              <w:pStyle w:val="35"/>
              <w:jc w:val="center"/>
            </w:pPr>
            <w:r>
              <w:t xml:space="preserve">Chocolate costs </w:t>
            </w:r>
            <w:r>
              <w:br w:type="textWrapping"/>
            </w:r>
            <w:r>
              <w:t xml:space="preserve">95p per </w:t>
            </w:r>
            <w:r>
              <w:br w:type="textWrapping"/>
            </w:r>
            <w:r>
              <w:t>100 grams.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pStyle w:val="35"/>
              <w:jc w:val="center"/>
            </w:pPr>
            <w:r>
              <w:t xml:space="preserve">Eggs cost </w:t>
            </w:r>
            <w:r>
              <w:br w:type="textWrapping"/>
            </w:r>
            <w:r>
              <w:t xml:space="preserve">84p per </w:t>
            </w:r>
            <w:r>
              <w:br w:type="textWrapping"/>
            </w:r>
            <w:r>
              <w:t>dozen.</w:t>
            </w:r>
          </w:p>
        </w:tc>
        <w:tc>
          <w:tcPr>
            <w:tcW w:w="3168" w:type="dxa"/>
            <w:noWrap w:val="0"/>
            <w:vAlign w:val="center"/>
          </w:tcPr>
          <w:p>
            <w:pPr>
              <w:pStyle w:val="35"/>
              <w:jc w:val="center"/>
            </w:pPr>
            <w:r>
              <w:t xml:space="preserve">Butter costs </w:t>
            </w:r>
            <w:r>
              <w:br w:type="textWrapping"/>
            </w:r>
            <w:r>
              <w:t xml:space="preserve">30p for </w:t>
            </w:r>
            <w:r>
              <w:br w:type="textWrapping"/>
            </w:r>
            <w:r>
              <w:t>0.1 kilograms.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160" w:type="dxa"/>
            <w:noWrap w:val="0"/>
            <w:vAlign w:val="center"/>
          </w:tcPr>
          <w:p>
            <w:pPr>
              <w:pStyle w:val="35"/>
              <w:jc w:val="center"/>
            </w:pPr>
            <w:r>
              <w:t xml:space="preserve">Sugar costs </w:t>
            </w:r>
            <w:r>
              <w:br w:type="textWrapping"/>
            </w:r>
            <w:r>
              <w:t xml:space="preserve">£0.40 for </w:t>
            </w:r>
            <w:r>
              <w:br w:type="textWrapping"/>
            </w:r>
            <w:r>
              <w:t>200 grams.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pStyle w:val="35"/>
              <w:jc w:val="center"/>
            </w:pPr>
            <w:r>
              <w:t xml:space="preserve">Raisins cost </w:t>
            </w:r>
            <w:r>
              <w:br w:type="textWrapping"/>
            </w:r>
            <w:r>
              <w:t xml:space="preserve">£0.20 per </w:t>
            </w:r>
            <w:r>
              <w:br w:type="textWrapping"/>
            </w:r>
            <w:r>
              <w:t>100 grams.</w:t>
            </w:r>
          </w:p>
        </w:tc>
        <w:tc>
          <w:tcPr>
            <w:tcW w:w="3168" w:type="dxa"/>
            <w:noWrap w:val="0"/>
            <w:vAlign w:val="center"/>
          </w:tcPr>
          <w:p>
            <w:pPr>
              <w:pStyle w:val="3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3160" w:type="dxa"/>
            <w:noWrap w:val="0"/>
            <w:vAlign w:val="center"/>
          </w:tcPr>
          <w:p>
            <w:pPr>
              <w:pStyle w:val="35"/>
              <w:jc w:val="center"/>
            </w:pPr>
            <w:r>
              <w:t xml:space="preserve">Nuts cost </w:t>
            </w:r>
            <w:r>
              <w:br w:type="textWrapping"/>
            </w:r>
            <w:r>
              <w:t xml:space="preserve">£1.25 for </w:t>
            </w:r>
            <w:r>
              <w:br w:type="textWrapping"/>
            </w:r>
            <w:r>
              <w:t>70 grams.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pStyle w:val="35"/>
              <w:jc w:val="center"/>
            </w:pPr>
            <w:r>
              <w:t xml:space="preserve">Flour costs </w:t>
            </w:r>
            <w:r>
              <w:br w:type="textWrapping"/>
            </w:r>
            <w:r>
              <w:t xml:space="preserve">35p per </w:t>
            </w:r>
            <w:r>
              <w:br w:type="textWrapping"/>
            </w:r>
            <w:r>
              <w:t>200 grams.</w:t>
            </w:r>
          </w:p>
        </w:tc>
        <w:tc>
          <w:tcPr>
            <w:tcW w:w="3168" w:type="dxa"/>
            <w:noWrap w:val="0"/>
            <w:vAlign w:val="center"/>
          </w:tcPr>
          <w:p>
            <w:pPr>
              <w:pStyle w:val="35"/>
              <w:jc w:val="center"/>
            </w:pPr>
          </w:p>
        </w:tc>
      </w:tr>
    </w:tbl>
    <w:p>
      <w:pPr>
        <w:pStyle w:val="28"/>
      </w:pPr>
      <w:r>
        <w:t>N2d</w:t>
      </w:r>
    </w:p>
    <w:p>
      <w:pPr>
        <w:pStyle w:val="3"/>
      </w:pPr>
      <w:r>
        <w:t>Odd one out</w:t>
      </w:r>
    </w:p>
    <w:p>
      <w:pPr>
        <w:tabs>
          <w:tab w:val="right" w:leader="underscore" w:pos="9072"/>
        </w:tabs>
      </w:pPr>
      <w:r>
        <w:t xml:space="preserve">Name: </w:t>
      </w:r>
      <w:r>
        <w:tab/>
      </w:r>
    </w:p>
    <w:p>
      <w:pPr>
        <w:tabs>
          <w:tab w:val="right" w:leader="underscore" w:pos="9072"/>
        </w:tabs>
      </w:pPr>
      <w:r>
        <w:t xml:space="preserve">School: </w:t>
      </w:r>
      <w:r>
        <w:tab/>
      </w:r>
    </w:p>
    <w:p/>
    <w:p>
      <w:r>
        <w:t xml:space="preserve">Which problem is the odd one out? Cross it out. </w:t>
      </w:r>
    </w:p>
    <w:tbl>
      <w:tblPr>
        <w:tblStyle w:val="22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3"/>
        <w:gridCol w:w="4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643" w:type="dxa"/>
            <w:noWrap w:val="0"/>
            <w:vAlign w:val="center"/>
          </w:tcPr>
          <w:p>
            <w:r>
              <w:t>A bag of raisins cost £1.20.</w:t>
            </w:r>
          </w:p>
          <w:p>
            <w:r>
              <w:t>How much do 60 bags cost?</w:t>
            </w:r>
          </w:p>
        </w:tc>
        <w:tc>
          <w:tcPr>
            <w:tcW w:w="4644" w:type="dxa"/>
            <w:noWrap w:val="0"/>
            <w:vAlign w:val="center"/>
          </w:tcPr>
          <w:p>
            <w:r>
              <w:t xml:space="preserve">Fish costs £16 per kilogram. </w:t>
            </w:r>
          </w:p>
          <w:p>
            <w:r>
              <w:t xml:space="preserve">How much does </w:t>
            </w:r>
            <w:r>
              <w:rPr>
                <w:position w:val="-12"/>
              </w:rPr>
              <w:object>
                <v:shape id="_x0000_i1035" o:spt="75" type="#_x0000_t75" style="height:18pt;width:18pt;" o:ole="t" filled="f" o:preferrelative="t" stroked="f" coordsize="21600,21600">
                  <v:path/>
                  <v:fill on="f" alignshape="1" focussize="0,0"/>
                  <v:stroke on="f"/>
                  <v:imagedata r:id="rId24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3">
                  <o:LockedField>false</o:LockedField>
                </o:OLEObject>
              </w:object>
            </w:r>
            <w:r>
              <w:t xml:space="preserve"> kg of fish cost?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643" w:type="dxa"/>
            <w:noWrap w:val="0"/>
            <w:vAlign w:val="center"/>
          </w:tcPr>
          <w:p>
            <w:r>
              <w:t>Gold costs £160 per ounce.</w:t>
            </w:r>
          </w:p>
          <w:p>
            <w:r>
              <w:t xml:space="preserve">How much does </w:t>
            </w:r>
            <w:r>
              <w:rPr>
                <w:position w:val="-12"/>
              </w:rPr>
              <w:object>
                <v:shape id="_x0000_i1036" o:spt="75" type="#_x0000_t75" style="height:18pt;width:10pt;" o:ole="t" filled="f" o:preferrelative="t" stroked="f" coordsize="21600,21600">
                  <v:path/>
                  <v:fill on="f" alignshape="1" focussize="0,0"/>
                  <v:stroke on="f"/>
                  <v:imagedata r:id="rId26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5">
                  <o:LockedField>false</o:LockedField>
                </o:OLEObject>
              </w:object>
            </w:r>
            <w:r>
              <w:t xml:space="preserve"> of an ounce cost?</w:t>
            </w:r>
          </w:p>
        </w:tc>
        <w:tc>
          <w:tcPr>
            <w:tcW w:w="4644" w:type="dxa"/>
            <w:noWrap w:val="0"/>
            <w:vAlign w:val="center"/>
          </w:tcPr>
          <w:p>
            <w:pPr>
              <w:jc w:val="center"/>
            </w:pPr>
            <w:r>
              <w:rPr>
                <w:position w:val="-6"/>
              </w:rPr>
              <w:object>
                <v:shape id="_x0000_i1037" o:spt="75" type="#_x0000_t75" style="height:22pt;width:39pt;" o:ole="t" filled="f" o:preferrelative="t" stroked="f" coordsize="21600,21600">
                  <v:path/>
                  <v:fill on="f" alignshape="1" focussize="0,0"/>
                  <v:stroke on="f"/>
                  <v:imagedata r:id="rId28" grayscale="f" bilevel="f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27">
                  <o:LockedField>false</o:LockedField>
                </o:OLEObject>
              </w:object>
            </w:r>
            <w:r>
              <w:t xml:space="preserve"> of £90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643" w:type="dxa"/>
            <w:noWrap w:val="0"/>
            <w:vAlign w:val="center"/>
          </w:tcPr>
          <w:p>
            <w:pPr>
              <w:jc w:val="center"/>
            </w:pPr>
            <w:r>
              <w:t>125% of £48</w:t>
            </w:r>
          </w:p>
        </w:tc>
        <w:tc>
          <w:tcPr>
            <w:tcW w:w="4644" w:type="dxa"/>
            <w:noWrap w:val="0"/>
            <w:vAlign w:val="center"/>
          </w:tcPr>
          <w:p>
            <w:r>
              <w:t>A chocolate bar costs £0.30.</w:t>
            </w:r>
          </w:p>
          <w:p>
            <w:r>
              <w:t>How much do 200 chocolate bars cost?</w:t>
            </w:r>
          </w:p>
        </w:tc>
      </w:tr>
    </w:tbl>
    <w:p>
      <w:r>
        <w:br w:type="textWrapping"/>
      </w:r>
      <w:r>
        <w:t>Explain why the problem you chose is the odd one out.</w:t>
      </w:r>
    </w:p>
    <w:p>
      <w:pPr>
        <w:tabs>
          <w:tab w:val="right" w:leader="underscore" w:pos="9072"/>
        </w:tabs>
      </w:pPr>
      <w:r>
        <w:tab/>
      </w:r>
    </w:p>
    <w:p>
      <w:pPr>
        <w:tabs>
          <w:tab w:val="right" w:leader="underscore" w:pos="9072"/>
        </w:tabs>
      </w:pPr>
      <w:r>
        <w:tab/>
      </w:r>
    </w:p>
    <w:p>
      <w:pPr>
        <w:tabs>
          <w:tab w:val="right" w:leader="underscore" w:pos="9072"/>
        </w:tabs>
      </w:pPr>
      <w:r>
        <w:tab/>
      </w:r>
    </w:p>
    <w:p>
      <w:pPr>
        <w:tabs>
          <w:tab w:val="right" w:leader="underscore" w:pos="9072"/>
        </w:tabs>
      </w:pPr>
      <w:r>
        <w:tab/>
      </w:r>
    </w:p>
    <w:p>
      <w:pPr>
        <w:tabs>
          <w:tab w:val="right" w:leader="underscore" w:pos="9072"/>
        </w:tabs>
      </w:pPr>
      <w:r>
        <w:tab/>
      </w:r>
    </w:p>
    <w:p>
      <w:pPr>
        <w:tabs>
          <w:tab w:val="right" w:leader="underscore" w:pos="9072"/>
        </w:tabs>
      </w:pPr>
      <w:r>
        <w:tab/>
      </w:r>
    </w:p>
    <w:p>
      <w:pPr>
        <w:tabs>
          <w:tab w:val="right" w:leader="underscore" w:pos="9072"/>
        </w:tabs>
      </w:pPr>
      <w:r>
        <w:tab/>
      </w:r>
    </w:p>
    <w:p>
      <w:pPr>
        <w:tabs>
          <w:tab w:val="right" w:leader="underscore" w:pos="9072"/>
        </w:tabs>
      </w:pPr>
      <w:r>
        <w:tab/>
      </w:r>
    </w:p>
    <w:p>
      <w:pPr>
        <w:tabs>
          <w:tab w:val="right" w:leader="underscore" w:pos="9072"/>
        </w:tabs>
      </w:pPr>
      <w:r>
        <w:tab/>
      </w:r>
    </w:p>
    <w:p>
      <w:pPr>
        <w:pStyle w:val="28"/>
      </w:pPr>
      <w:r>
        <w:t>N2e</w:t>
      </w:r>
    </w:p>
    <w:p>
      <w:pPr>
        <w:pStyle w:val="3"/>
      </w:pPr>
      <w:r>
        <w:t>How well am I doing?</w:t>
      </w:r>
    </w:p>
    <w:p>
      <w:pPr>
        <w:tabs>
          <w:tab w:val="right" w:leader="underscore" w:pos="9072"/>
        </w:tabs>
      </w:pPr>
      <w:r>
        <w:t xml:space="preserve">Name </w:t>
      </w:r>
      <w:r>
        <w:tab/>
      </w:r>
    </w:p>
    <w:p>
      <w:pPr>
        <w:tabs>
          <w:tab w:val="right" w:leader="underscore" w:pos="9072"/>
        </w:tabs>
      </w:pPr>
      <w:r>
        <w:t xml:space="preserve">School </w:t>
      </w:r>
      <w:r>
        <w:tab/>
      </w:r>
    </w:p>
    <w:p>
      <w:pPr>
        <w:tabs>
          <w:tab w:val="right" w:leader="underscore" w:pos="9072"/>
        </w:tabs>
      </w:pPr>
    </w:p>
    <w:p>
      <w:pPr>
        <w:pStyle w:val="29"/>
      </w:pPr>
    </w:p>
    <w:p>
      <w:r>
        <w:rPr>
          <w:b/>
          <w:kern w:val="0"/>
          <w:lang w:eastAsia="en-GB"/>
        </w:rPr>
        <w:t>I can work mentally on problems involving fractions, decimals and percentages</w:t>
      </w:r>
      <w:r>
        <w:t xml:space="preserve"> </w:t>
      </w:r>
      <w:r>
        <w:br w:type="textWrapping"/>
      </w:r>
      <w:r>
        <w:t>(tick a box):</w:t>
      </w:r>
    </w:p>
    <w:p>
      <w:pPr>
        <w:pStyle w:val="27"/>
        <w:rPr>
          <w:kern w:val="0"/>
          <w:lang w:eastAsia="en-GB"/>
        </w:rPr>
      </w:pPr>
      <w:r>
        <w:rPr>
          <w:kern w:val="0"/>
          <w:lang w:eastAsia="en-GB"/>
        </w:rPr>
        <w:sym w:font="Wingdings" w:char="F06F"/>
      </w:r>
      <w:r>
        <w:rPr>
          <w:kern w:val="0"/>
          <w:lang w:eastAsia="en-GB"/>
        </w:rPr>
        <w:tab/>
      </w:r>
      <w:r>
        <w:rPr>
          <w:kern w:val="0"/>
          <w:lang w:eastAsia="en-GB"/>
        </w:rPr>
        <w:t>on my own</w:t>
      </w:r>
    </w:p>
    <w:p>
      <w:pPr>
        <w:pStyle w:val="27"/>
        <w:rPr>
          <w:kern w:val="0"/>
          <w:lang w:eastAsia="en-GB"/>
        </w:rPr>
      </w:pPr>
      <w:r>
        <w:rPr>
          <w:kern w:val="0"/>
          <w:lang w:eastAsia="en-GB"/>
        </w:rPr>
        <w:sym w:font="Wingdings" w:char="F06F"/>
      </w:r>
      <w:r>
        <w:rPr>
          <w:kern w:val="0"/>
          <w:lang w:eastAsia="en-GB"/>
        </w:rPr>
        <w:tab/>
      </w:r>
      <w:r>
        <w:rPr>
          <w:kern w:val="0"/>
          <w:lang w:eastAsia="en-GB"/>
        </w:rPr>
        <w:t>with some help</w:t>
      </w:r>
      <w:r>
        <w:rPr>
          <w:kern w:val="0"/>
          <w:lang w:eastAsia="en-GB"/>
        </w:rPr>
        <w:br w:type="textWrapping"/>
      </w:r>
    </w:p>
    <w:p>
      <w:pPr>
        <w:pStyle w:val="29"/>
        <w:rPr>
          <w:kern w:val="0"/>
          <w:lang w:eastAsia="en-GB"/>
        </w:rPr>
      </w:pPr>
    </w:p>
    <w:p>
      <w:pPr>
        <w:rPr>
          <w:b/>
          <w:kern w:val="0"/>
          <w:lang w:eastAsia="en-GB"/>
        </w:rPr>
      </w:pPr>
      <w:r>
        <w:rPr>
          <w:b/>
          <w:kern w:val="0"/>
          <w:lang w:eastAsia="en-GB"/>
        </w:rPr>
        <w:t xml:space="preserve">I can compare proportions which involve fractions, decimals and percentages </w:t>
      </w:r>
      <w:r>
        <w:rPr>
          <w:b/>
          <w:kern w:val="0"/>
          <w:lang w:eastAsia="en-GB"/>
        </w:rPr>
        <w:br w:type="textWrapping"/>
      </w:r>
      <w:r>
        <w:t>(tick a box):</w:t>
      </w:r>
    </w:p>
    <w:p>
      <w:pPr>
        <w:pStyle w:val="27"/>
        <w:rPr>
          <w:kern w:val="0"/>
          <w:lang w:eastAsia="en-GB"/>
        </w:rPr>
      </w:pPr>
      <w:r>
        <w:rPr>
          <w:kern w:val="0"/>
          <w:lang w:eastAsia="en-GB"/>
        </w:rPr>
        <w:sym w:font="Wingdings" w:char="F06F"/>
      </w:r>
      <w:r>
        <w:rPr>
          <w:kern w:val="0"/>
          <w:lang w:eastAsia="en-GB"/>
        </w:rPr>
        <w:tab/>
      </w:r>
      <w:r>
        <w:rPr>
          <w:kern w:val="0"/>
          <w:lang w:eastAsia="en-GB"/>
        </w:rPr>
        <w:t xml:space="preserve">on my own </w:t>
      </w:r>
    </w:p>
    <w:p>
      <w:pPr>
        <w:pStyle w:val="27"/>
        <w:rPr>
          <w:kern w:val="0"/>
          <w:lang w:eastAsia="en-GB"/>
        </w:rPr>
      </w:pPr>
      <w:r>
        <w:rPr>
          <w:kern w:val="0"/>
          <w:lang w:eastAsia="en-GB"/>
        </w:rPr>
        <w:sym w:font="Wingdings" w:char="F06F"/>
      </w:r>
      <w:r>
        <w:rPr>
          <w:kern w:val="0"/>
          <w:lang w:eastAsia="en-GB"/>
        </w:rPr>
        <w:tab/>
      </w:r>
      <w:r>
        <w:rPr>
          <w:kern w:val="0"/>
          <w:lang w:eastAsia="en-GB"/>
        </w:rPr>
        <w:t>with some help</w:t>
      </w:r>
      <w:r>
        <w:rPr>
          <w:kern w:val="0"/>
          <w:lang w:eastAsia="en-GB"/>
        </w:rPr>
        <w:br w:type="textWrapping"/>
      </w:r>
    </w:p>
    <w:p>
      <w:pPr>
        <w:pStyle w:val="29"/>
        <w:rPr>
          <w:kern w:val="0"/>
          <w:lang w:eastAsia="en-GB"/>
        </w:rPr>
      </w:pPr>
    </w:p>
    <w:p>
      <w:pPr>
        <w:rPr>
          <w:b/>
          <w:kern w:val="0"/>
          <w:lang w:eastAsia="en-GB"/>
        </w:rPr>
      </w:pPr>
      <w:r>
        <w:rPr>
          <w:b/>
          <w:kern w:val="0"/>
          <w:lang w:eastAsia="en-GB"/>
        </w:rPr>
        <w:t>My next target</w:t>
      </w:r>
    </w:p>
    <w:p>
      <w:pPr>
        <w:rPr>
          <w:kern w:val="0"/>
          <w:lang w:eastAsia="en-GB"/>
        </w:rPr>
      </w:pPr>
      <w:r>
        <w:rPr>
          <w:kern w:val="0"/>
          <w:lang w:eastAsia="en-GB"/>
        </w:rPr>
        <w:t>I want to get better at:</w:t>
      </w:r>
    </w:p>
    <w:p>
      <w:pPr>
        <w:tabs>
          <w:tab w:val="right" w:leader="underscore" w:pos="9072"/>
        </w:tabs>
      </w:pPr>
      <w:r>
        <w:tab/>
      </w:r>
    </w:p>
    <w:p>
      <w:pPr>
        <w:tabs>
          <w:tab w:val="right" w:leader="underscore" w:pos="9072"/>
        </w:tabs>
      </w:pPr>
      <w:r>
        <w:tab/>
      </w:r>
    </w:p>
    <w:p>
      <w:pPr>
        <w:tabs>
          <w:tab w:val="right" w:leader="underscore" w:pos="9072"/>
        </w:tabs>
      </w:pPr>
      <w:r>
        <w:tab/>
      </w:r>
    </w:p>
    <w:p>
      <w:pPr>
        <w:tabs>
          <w:tab w:val="right" w:leader="underscore" w:pos="9072"/>
        </w:tabs>
      </w:pPr>
      <w:r>
        <w:tab/>
      </w:r>
    </w:p>
    <w:p>
      <w:pPr>
        <w:tabs>
          <w:tab w:val="right" w:leader="underscore" w:pos="9072"/>
        </w:tabs>
      </w:pPr>
      <w:r>
        <w:tab/>
      </w:r>
    </w:p>
    <w:p>
      <w:pPr>
        <w:tabs>
          <w:tab w:val="right" w:leader="underscore" w:pos="9072"/>
        </w:tabs>
      </w:pPr>
      <w:r>
        <w:tab/>
      </w:r>
    </w:p>
    <w:p>
      <w:pPr>
        <w:rPr>
          <w:kern w:val="0"/>
          <w:lang w:eastAsia="en-GB"/>
        </w:rPr>
      </w:pPr>
    </w:p>
    <w:p>
      <w:pPr>
        <w:tabs>
          <w:tab w:val="right" w:leader="underscore" w:pos="9072"/>
        </w:tabs>
      </w:pPr>
    </w:p>
    <w:sectPr>
      <w:footerReference r:id="rId3" w:type="default"/>
      <w:pgSz w:w="11906" w:h="16838"/>
      <w:pgMar w:top="1134" w:right="1134" w:bottom="1134" w:left="1701" w:header="0" w:footer="482" w:gutter="0"/>
      <w:lnNumType w:countBy="0" w:distance="32769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Arial Narrow">
    <w:altName w:val="Times New Roman"/>
    <w:panose1 w:val="020B0506020202030204"/>
    <w:charset w:val="00"/>
    <w:family w:val="swiss"/>
    <w:pitch w:val="default"/>
    <w:sig w:usb0="00000287" w:usb1="00000000" w:usb2="00000000" w:usb3="00000000" w:csb0="0000009F" w:csb1="00000000"/>
  </w:font>
  <w:font w:name="Times">
    <w:altName w:val="DejaVu Sans"/>
    <w:panose1 w:val="02020603050405020304"/>
    <w:charset w:val="00"/>
    <w:family w:val="roman"/>
    <w:pitch w:val="default"/>
    <w:sig w:usb0="20003A87" w:usb1="00000000" w:usb2="00000000" w:usb3="00000000" w:csb0="000001F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Helvetica">
    <w:altName w:val="Arial"/>
    <w:panose1 w:val="020B0604020202020204"/>
    <w:charset w:val="00"/>
    <w:family w:val="swiss"/>
    <w:pitch w:val="default"/>
    <w:sig w:usb0="20003A87" w:usb1="00000000" w:usb2="00000000" w:usb3="00000000" w:csb0="000001FF" w:csb1="00000000"/>
  </w:font>
  <w:font w:name="Tahoma">
    <w:altName w:val="Verdana"/>
    <w:panose1 w:val="020B0604030504040204"/>
    <w:charset w:val="00"/>
    <w:family w:val="swiss"/>
    <w:pitch w:val="default"/>
    <w:sig w:usb0="21007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rFonts w:cs="Arial"/>
      </w:rPr>
      <w:t>©</w:t>
    </w:r>
    <w:r>
      <w:t xml:space="preserve"> Crown copyright 2003</w:t>
    </w:r>
    <w:r>
      <w:tab/>
    </w:r>
    <w:r>
      <w:t xml:space="preserve">Securing progression through KS3  |  FDP (Y8) resources  |  </w:t>
    </w:r>
    <w:r>
      <w:rPr>
        <w:rStyle w:val="21"/>
      </w:rPr>
      <w:fldChar w:fldCharType="begin"/>
    </w:r>
    <w:r>
      <w:rPr>
        <w:rStyle w:val="21"/>
      </w:rPr>
      <w:instrText xml:space="preserve"> PAGE </w:instrText>
    </w:r>
    <w:r>
      <w:rPr>
        <w:rStyle w:val="21"/>
      </w:rPr>
      <w:fldChar w:fldCharType="separate"/>
    </w:r>
    <w:r>
      <w:rPr>
        <w:rStyle w:val="21"/>
        <w:lang/>
      </w:rPr>
      <w:t>5</w:t>
    </w:r>
    <w:r>
      <w:rPr>
        <w:rStyle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34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2E"/>
    <w:rsid w:val="00041F46"/>
    <w:rsid w:val="000E6AF0"/>
    <w:rsid w:val="001D39F3"/>
    <w:rsid w:val="001F5F67"/>
    <w:rsid w:val="00315F6F"/>
    <w:rsid w:val="00384F9A"/>
    <w:rsid w:val="003A6914"/>
    <w:rsid w:val="004C1C35"/>
    <w:rsid w:val="004C2041"/>
    <w:rsid w:val="004D381E"/>
    <w:rsid w:val="004F0BA6"/>
    <w:rsid w:val="005013E4"/>
    <w:rsid w:val="006535BE"/>
    <w:rsid w:val="00660B43"/>
    <w:rsid w:val="007E2619"/>
    <w:rsid w:val="00897CA2"/>
    <w:rsid w:val="009103EB"/>
    <w:rsid w:val="00912C96"/>
    <w:rsid w:val="00941036"/>
    <w:rsid w:val="009D41DA"/>
    <w:rsid w:val="00A474C5"/>
    <w:rsid w:val="00B46AE3"/>
    <w:rsid w:val="00B95AF7"/>
    <w:rsid w:val="00C469AB"/>
    <w:rsid w:val="00C9726A"/>
    <w:rsid w:val="00CC182E"/>
    <w:rsid w:val="00D1602F"/>
    <w:rsid w:val="00E9504E"/>
    <w:rsid w:val="00EC5807"/>
    <w:rsid w:val="7DFFA8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name="heading 5"/>
    <w:lsdException w:unhideWhenUsed="0" w:uiPriority="0" w:name="heading 6"/>
    <w:lsdException w:unhideWhenUsed="0" w:uiPriority="0" w:name="heading 7"/>
    <w:lsdException w:unhideWhenUsed="0" w:uiPriority="0" w:name="heading 8"/>
    <w:lsdException w:unhideWhenUsed="0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180" w:line="360" w:lineRule="exact"/>
    </w:pPr>
    <w:rPr>
      <w:rFonts w:ascii="Arial" w:hAnsi="Arial" w:eastAsia="Times"/>
      <w:kern w:val="28"/>
      <w:sz w:val="24"/>
      <w:szCs w:val="28"/>
      <w:lang w:val="en-GB" w:eastAsia="en-US" w:bidi="ar-SA"/>
    </w:rPr>
  </w:style>
  <w:style w:type="paragraph" w:styleId="2">
    <w:name w:val="heading 1"/>
    <w:basedOn w:val="1"/>
    <w:next w:val="1"/>
    <w:uiPriority w:val="0"/>
    <w:pPr>
      <w:keepNext/>
      <w:pageBreakBefore/>
      <w:framePr w:w="2041" w:hSpace="340" w:wrap="around" w:vAnchor="text" w:hAnchor="page" w:y="1"/>
      <w:shd w:val="clear" w:color="auto" w:fill="333333"/>
      <w:tabs>
        <w:tab w:val="left" w:pos="2880"/>
        <w:tab w:val="right" w:pos="8640"/>
      </w:tabs>
      <w:spacing w:after="0" w:line="240" w:lineRule="auto"/>
      <w:jc w:val="center"/>
      <w:outlineLvl w:val="0"/>
    </w:pPr>
    <w:rPr>
      <w:rFonts w:ascii="Arial Black" w:hAnsi="Arial Black"/>
      <w:color w:val="FFFFFF"/>
      <w:sz w:val="80"/>
      <w:szCs w:val="80"/>
    </w:rPr>
  </w:style>
  <w:style w:type="paragraph" w:styleId="3">
    <w:name w:val="heading 2"/>
    <w:basedOn w:val="1"/>
    <w:next w:val="1"/>
    <w:uiPriority w:val="0"/>
    <w:pPr>
      <w:keepNext/>
      <w:tabs>
        <w:tab w:val="right" w:pos="8640"/>
      </w:tabs>
      <w:spacing w:after="280" w:line="440" w:lineRule="atLeast"/>
      <w:outlineLvl w:val="1"/>
    </w:pPr>
    <w:rPr>
      <w:rFonts w:ascii="Arial Black" w:hAnsi="Arial Black"/>
      <w:sz w:val="40"/>
      <w:szCs w:val="52"/>
    </w:rPr>
  </w:style>
  <w:style w:type="paragraph" w:styleId="4">
    <w:name w:val="heading 3"/>
    <w:basedOn w:val="1"/>
    <w:next w:val="1"/>
    <w:uiPriority w:val="0"/>
    <w:pPr>
      <w:keepNext/>
      <w:framePr w:w="2041" w:hSpace="340" w:wrap="around" w:vAnchor="text" w:hAnchor="page" w:y="1"/>
      <w:shd w:val="clear" w:color="auto" w:fill="808080"/>
      <w:tabs>
        <w:tab w:val="right" w:pos="8640"/>
      </w:tabs>
      <w:spacing w:before="70" w:after="70" w:line="240" w:lineRule="auto"/>
      <w:jc w:val="center"/>
      <w:outlineLvl w:val="2"/>
    </w:pPr>
    <w:rPr>
      <w:rFonts w:ascii="Arial Black" w:hAnsi="Arial Black"/>
      <w:color w:val="FFFFFF"/>
      <w:sz w:val="26"/>
      <w:szCs w:val="26"/>
    </w:rPr>
  </w:style>
  <w:style w:type="paragraph" w:styleId="5">
    <w:name w:val="heading 4"/>
    <w:basedOn w:val="1"/>
    <w:next w:val="1"/>
    <w:uiPriority w:val="0"/>
    <w:pPr>
      <w:keepNext/>
      <w:spacing w:after="70"/>
      <w:outlineLvl w:val="3"/>
    </w:pPr>
    <w:rPr>
      <w:b/>
    </w:rPr>
  </w:style>
  <w:style w:type="paragraph" w:styleId="6">
    <w:name w:val="heading 5"/>
    <w:basedOn w:val="1"/>
    <w:next w:val="1"/>
    <w:semiHidden/>
    <w:uiPriority w:val="0"/>
    <w:pPr>
      <w:keepNext/>
      <w:spacing w:before="210"/>
      <w:outlineLvl w:val="4"/>
    </w:pPr>
    <w:rPr>
      <w:rFonts w:ascii="Helvetica" w:hAnsi="Helvetica"/>
      <w:sz w:val="36"/>
    </w:rPr>
  </w:style>
  <w:style w:type="paragraph" w:styleId="7">
    <w:name w:val="heading 6"/>
    <w:basedOn w:val="1"/>
    <w:next w:val="1"/>
    <w:semiHidden/>
    <w:uiPriority w:val="0"/>
    <w:pPr>
      <w:keepNext/>
      <w:spacing w:before="210"/>
      <w:outlineLvl w:val="5"/>
    </w:pPr>
    <w:rPr>
      <w:rFonts w:ascii="Helvetica" w:hAnsi="Helvetica"/>
      <w:b/>
      <w:sz w:val="44"/>
    </w:rPr>
  </w:style>
  <w:style w:type="paragraph" w:styleId="8">
    <w:name w:val="heading 7"/>
    <w:basedOn w:val="1"/>
    <w:next w:val="1"/>
    <w:semiHidden/>
    <w:uiPriority w:val="0"/>
    <w:pPr>
      <w:keepNext/>
      <w:spacing w:before="210"/>
      <w:outlineLvl w:val="6"/>
    </w:pPr>
    <w:rPr>
      <w:rFonts w:ascii="Helvetica" w:hAnsi="Helvetica"/>
      <w:b/>
    </w:rPr>
  </w:style>
  <w:style w:type="paragraph" w:styleId="9">
    <w:name w:val="heading 8"/>
    <w:basedOn w:val="1"/>
    <w:next w:val="1"/>
    <w:semiHidden/>
    <w:uiPriority w:val="0"/>
    <w:pPr>
      <w:keepNext/>
      <w:spacing w:before="120" w:after="120"/>
      <w:jc w:val="right"/>
      <w:outlineLvl w:val="7"/>
    </w:pPr>
    <w:rPr>
      <w:rFonts w:ascii="Helvetica" w:hAnsi="Helvetica"/>
      <w:sz w:val="32"/>
    </w:rPr>
  </w:style>
  <w:style w:type="paragraph" w:styleId="10">
    <w:name w:val="heading 9"/>
    <w:basedOn w:val="1"/>
    <w:next w:val="1"/>
    <w:semiHidden/>
    <w:uiPriority w:val="0"/>
    <w:pPr>
      <w:keepNext/>
      <w:spacing w:before="210"/>
      <w:jc w:val="right"/>
      <w:outlineLvl w:val="8"/>
    </w:pPr>
    <w:rPr>
      <w:rFonts w:ascii="Helvetica" w:hAnsi="Helvetica"/>
      <w:b/>
      <w:sz w:val="32"/>
    </w:rPr>
  </w:style>
  <w:style w:type="character" w:default="1" w:styleId="19">
    <w:name w:val="Default Paragraph Font"/>
    <w:semiHidden/>
    <w:uiPriority w:val="0"/>
  </w:style>
  <w:style w:type="table" w:default="1" w:styleId="22">
    <w:name w:val="Normal Table"/>
    <w:semiHidden/>
    <w:uiPriority w:val="0"/>
    <w:tblPr>
      <w:tblStyle w:val="2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2">
    <w:name w:val="annotation text"/>
    <w:basedOn w:val="1"/>
    <w:semiHidden/>
    <w:uiPriority w:val="0"/>
    <w:rPr>
      <w:sz w:val="20"/>
      <w:szCs w:val="20"/>
    </w:rPr>
  </w:style>
  <w:style w:type="paragraph" w:styleId="13">
    <w:name w:val="annotation subject"/>
    <w:basedOn w:val="12"/>
    <w:next w:val="12"/>
    <w:semiHidden/>
    <w:uiPriority w:val="0"/>
    <w:rPr>
      <w:b/>
      <w:bCs/>
    </w:rPr>
  </w:style>
  <w:style w:type="paragraph" w:styleId="14">
    <w:name w:val="footer"/>
    <w:basedOn w:val="1"/>
    <w:uiPriority w:val="0"/>
    <w:pPr>
      <w:tabs>
        <w:tab w:val="right" w:pos="9000"/>
      </w:tabs>
      <w:spacing w:before="30" w:after="30" w:line="240" w:lineRule="atLeast"/>
    </w:pPr>
    <w:rPr>
      <w:sz w:val="18"/>
    </w:rPr>
  </w:style>
  <w:style w:type="paragraph" w:styleId="15">
    <w:name w:val="header"/>
    <w:basedOn w:val="1"/>
    <w:uiPriority w:val="0"/>
    <w:pPr>
      <w:tabs>
        <w:tab w:val="center" w:pos="4153"/>
        <w:tab w:val="right" w:pos="8306"/>
      </w:tabs>
      <w:spacing w:before="210"/>
    </w:pPr>
    <w:rPr>
      <w:sz w:val="20"/>
    </w:rPr>
  </w:style>
  <w:style w:type="paragraph" w:styleId="16">
    <w:name w:val="toc 1"/>
    <w:basedOn w:val="1"/>
    <w:next w:val="1"/>
    <w:semiHidden/>
    <w:uiPriority w:val="0"/>
  </w:style>
  <w:style w:type="paragraph" w:styleId="17">
    <w:name w:val="toc 2"/>
    <w:basedOn w:val="1"/>
    <w:next w:val="1"/>
    <w:semiHidden/>
    <w:uiPriority w:val="0"/>
    <w:pPr>
      <w:ind w:left="200"/>
    </w:pPr>
  </w:style>
  <w:style w:type="paragraph" w:styleId="18">
    <w:name w:val="toc 3"/>
    <w:basedOn w:val="1"/>
    <w:next w:val="1"/>
    <w:semiHidden/>
    <w:uiPriority w:val="0"/>
    <w:pPr>
      <w:ind w:left="400"/>
    </w:pPr>
  </w:style>
  <w:style w:type="character" w:styleId="20">
    <w:name w:val="annotation reference"/>
    <w:basedOn w:val="19"/>
    <w:semiHidden/>
    <w:uiPriority w:val="0"/>
    <w:rPr>
      <w:sz w:val="16"/>
      <w:szCs w:val="16"/>
    </w:rPr>
  </w:style>
  <w:style w:type="character" w:styleId="21">
    <w:name w:val="page number"/>
    <w:basedOn w:val="19"/>
    <w:uiPriority w:val="0"/>
  </w:style>
  <w:style w:type="table" w:styleId="23">
    <w:name w:val="Table Grid"/>
    <w:basedOn w:val="22"/>
    <w:uiPriority w:val="0"/>
    <w:pPr>
      <w:spacing w:after="180" w:line="360" w:lineRule="exact"/>
    </w:pPr>
    <w:tblPr>
      <w:tblStyle w:val="2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4">
    <w:name w:val="BH box head"/>
    <w:basedOn w:val="1"/>
    <w:next w:val="25"/>
    <w:uiPriority w:val="0"/>
    <w:pPr>
      <w:keepNext/>
      <w:keepLines/>
      <w:pBdr>
        <w:top w:val="single" w:color="auto" w:sz="4" w:space="4"/>
        <w:left w:val="single" w:color="auto" w:sz="4" w:space="4"/>
        <w:bottom w:val="single" w:color="auto" w:sz="4" w:space="4"/>
        <w:right w:val="single" w:color="auto" w:sz="4" w:space="4"/>
      </w:pBdr>
      <w:shd w:val="clear" w:color="auto" w:fill="808080"/>
      <w:tabs>
        <w:tab w:val="left" w:pos="1440"/>
        <w:tab w:val="right" w:pos="6660"/>
      </w:tabs>
    </w:pPr>
    <w:rPr>
      <w:b/>
      <w:color w:val="FFFFFF"/>
    </w:rPr>
  </w:style>
  <w:style w:type="paragraph" w:customStyle="1" w:styleId="25">
    <w:name w:val="BT box text"/>
    <w:basedOn w:val="26"/>
    <w:uiPriority w:val="0"/>
    <w:pPr>
      <w:tabs>
        <w:tab w:val="left" w:pos="1080"/>
      </w:tabs>
      <w:ind w:left="0" w:firstLine="0"/>
    </w:pPr>
  </w:style>
  <w:style w:type="paragraph" w:customStyle="1" w:styleId="26">
    <w:name w:val="BL box list"/>
    <w:basedOn w:val="1"/>
    <w:uiPriority w:val="0"/>
    <w:pPr>
      <w:keepNext/>
      <w:keepLines/>
      <w:pBdr>
        <w:top w:val="single" w:color="auto" w:sz="4" w:space="4"/>
        <w:left w:val="single" w:color="auto" w:sz="4" w:space="4"/>
        <w:bottom w:val="single" w:color="auto" w:sz="4" w:space="4"/>
        <w:right w:val="single" w:color="auto" w:sz="4" w:space="4"/>
      </w:pBdr>
      <w:spacing w:after="70"/>
      <w:ind w:left="340" w:hanging="340"/>
    </w:pPr>
  </w:style>
  <w:style w:type="paragraph" w:customStyle="1" w:styleId="27">
    <w:name w:val="LB bullet list"/>
    <w:basedOn w:val="1"/>
    <w:uiPriority w:val="0"/>
    <w:pPr>
      <w:ind w:left="360" w:hanging="360"/>
    </w:pPr>
    <w:rPr>
      <w:szCs w:val="21"/>
    </w:rPr>
  </w:style>
  <w:style w:type="paragraph" w:customStyle="1" w:styleId="28">
    <w:name w:val="OH OHT head"/>
    <w:basedOn w:val="1"/>
    <w:next w:val="1"/>
    <w:uiPriority w:val="0"/>
    <w:pPr>
      <w:pageBreakBefore/>
      <w:framePr w:w="1134" w:wrap="notBeside" w:vAnchor="text" w:hAnchor="margin" w:xAlign="right" w:yAlign="inside"/>
      <w:shd w:val="clear" w:color="auto" w:fill="333333"/>
      <w:autoSpaceDE w:val="0"/>
      <w:autoSpaceDN w:val="0"/>
      <w:adjustRightInd w:val="0"/>
      <w:spacing w:before="70" w:after="70" w:line="240" w:lineRule="auto"/>
      <w:jc w:val="center"/>
    </w:pPr>
    <w:rPr>
      <w:rFonts w:ascii="Arial Black" w:hAnsi="Arial Black" w:cs="Arial"/>
      <w:color w:val="FFFFFF"/>
      <w:sz w:val="26"/>
      <w:szCs w:val="26"/>
    </w:rPr>
  </w:style>
  <w:style w:type="paragraph" w:customStyle="1" w:styleId="29">
    <w:name w:val="RU rule"/>
    <w:basedOn w:val="1"/>
    <w:uiPriority w:val="0"/>
    <w:pPr>
      <w:pBdr>
        <w:top w:val="single" w:color="auto" w:sz="4" w:space="1"/>
      </w:pBdr>
      <w:tabs>
        <w:tab w:val="right" w:leader="underscore" w:pos="7370"/>
      </w:tabs>
      <w:spacing w:before="60" w:after="60" w:line="20" w:lineRule="exact"/>
    </w:pPr>
  </w:style>
  <w:style w:type="paragraph" w:customStyle="1" w:styleId="30">
    <w:name w:val="QL question list"/>
    <w:basedOn w:val="27"/>
    <w:uiPriority w:val="0"/>
    <w:rPr>
      <w:b/>
      <w:color w:val="333333"/>
      <w:szCs w:val="20"/>
    </w:rPr>
  </w:style>
  <w:style w:type="paragraph" w:customStyle="1" w:styleId="31">
    <w:name w:val="QE question extra space"/>
    <w:basedOn w:val="30"/>
    <w:next w:val="1"/>
    <w:uiPriority w:val="0"/>
    <w:pPr>
      <w:spacing w:after="140"/>
    </w:pPr>
  </w:style>
  <w:style w:type="paragraph" w:customStyle="1" w:styleId="32">
    <w:name w:val="OA OHT artwork"/>
    <w:basedOn w:val="1"/>
    <w:uiPriority w:val="0"/>
    <w:pPr>
      <w:autoSpaceDE w:val="0"/>
      <w:autoSpaceDN w:val="0"/>
      <w:adjustRightInd w:val="0"/>
      <w:spacing w:after="280" w:line="240" w:lineRule="atLeast"/>
      <w:jc w:val="center"/>
    </w:pPr>
    <w:rPr>
      <w:rFonts w:cs="Arial"/>
      <w:sz w:val="36"/>
      <w:szCs w:val="36"/>
    </w:rPr>
  </w:style>
  <w:style w:type="paragraph" w:customStyle="1" w:styleId="33">
    <w:name w:val="OL OHT list"/>
    <w:basedOn w:val="1"/>
    <w:uiPriority w:val="0"/>
    <w:pPr>
      <w:tabs>
        <w:tab w:val="left" w:pos="540"/>
      </w:tabs>
      <w:autoSpaceDE w:val="0"/>
      <w:autoSpaceDN w:val="0"/>
      <w:adjustRightInd w:val="0"/>
      <w:spacing w:after="280" w:line="480" w:lineRule="exact"/>
      <w:ind w:left="567" w:hanging="567"/>
    </w:pPr>
    <w:rPr>
      <w:rFonts w:cs="Arial"/>
      <w:sz w:val="36"/>
      <w:szCs w:val="36"/>
    </w:rPr>
  </w:style>
  <w:style w:type="paragraph" w:customStyle="1" w:styleId="34">
    <w:name w:val="AW artwork"/>
    <w:basedOn w:val="1"/>
    <w:next w:val="1"/>
    <w:uiPriority w:val="0"/>
    <w:pPr>
      <w:spacing w:after="140" w:line="240" w:lineRule="atLeast"/>
    </w:pPr>
    <w:rPr>
      <w:sz w:val="20"/>
      <w:szCs w:val="20"/>
    </w:rPr>
  </w:style>
  <w:style w:type="paragraph" w:customStyle="1" w:styleId="35">
    <w:name w:val="OT OHT text"/>
    <w:basedOn w:val="1"/>
    <w:uiPriority w:val="0"/>
    <w:pPr>
      <w:autoSpaceDE w:val="0"/>
      <w:autoSpaceDN w:val="0"/>
      <w:adjustRightInd w:val="0"/>
      <w:spacing w:after="280" w:line="480" w:lineRule="exact"/>
    </w:pPr>
    <w:rPr>
      <w:rFonts w:cs="Arial"/>
      <w:sz w:val="36"/>
      <w:szCs w:val="36"/>
    </w:rPr>
  </w:style>
  <w:style w:type="character" w:customStyle="1" w:styleId="36">
    <w:name w:val="NB note"/>
    <w:basedOn w:val="19"/>
    <w:uiPriority w:val="0"/>
    <w:rPr>
      <w:rFonts w:ascii="Arial" w:hAnsi="Arial"/>
      <w:b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0" Type="http://schemas.openxmlformats.org/officeDocument/2006/relationships/fontTable" Target="fontTable.xml"/><Relationship Id="rId3" Type="http://schemas.openxmlformats.org/officeDocument/2006/relationships/footer" Target="footer1.xml"/><Relationship Id="rId29" Type="http://schemas.openxmlformats.org/officeDocument/2006/relationships/customXml" Target="../customXml/item1.xml"/><Relationship Id="rId28" Type="http://schemas.openxmlformats.org/officeDocument/2006/relationships/image" Target="media/image11.wmf"/><Relationship Id="rId27" Type="http://schemas.openxmlformats.org/officeDocument/2006/relationships/oleObject" Target="embeddings/oleObject13.bin"/><Relationship Id="rId26" Type="http://schemas.openxmlformats.org/officeDocument/2006/relationships/image" Target="media/image10.wmf"/><Relationship Id="rId25" Type="http://schemas.openxmlformats.org/officeDocument/2006/relationships/oleObject" Target="embeddings/oleObject12.bin"/><Relationship Id="rId24" Type="http://schemas.openxmlformats.org/officeDocument/2006/relationships/image" Target="media/image9.wmf"/><Relationship Id="rId23" Type="http://schemas.openxmlformats.org/officeDocument/2006/relationships/oleObject" Target="embeddings/oleObject11.bin"/><Relationship Id="rId22" Type="http://schemas.openxmlformats.org/officeDocument/2006/relationships/image" Target="media/image8.wmf"/><Relationship Id="rId21" Type="http://schemas.openxmlformats.org/officeDocument/2006/relationships/oleObject" Target="embeddings/oleObject10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image" Target="media/image6.wmf"/><Relationship Id="rId17" Type="http://schemas.openxmlformats.org/officeDocument/2006/relationships/oleObject" Target="embeddings/oleObject8.bin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apc/maths-co-uk/co-uk/number/FDP/C:\Documents%20and%20Settings\Sue%20Glover\Application%20Data\Microsoft\Visio\Catch-upOH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Catch-upOHT.dot</Template>
  <Company>CfBT</Company>
  <Pages>1</Pages>
  <Words>304</Words>
  <Characters>1736</Characters>
  <Lines>14</Lines>
  <Paragraphs>4</Paragraphs>
  <TotalTime>0</TotalTime>
  <ScaleCrop>false</ScaleCrop>
  <LinksUpToDate>false</LinksUpToDate>
  <CharactersWithSpaces>2036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2003-02-24T17:39:00Z</dcterms:created>
  <dc:creator>Sue Glover</dc:creator>
  <dc:description>The marked-up pdf file shows which styles to use when.</dc:description>
  <cp:lastModifiedBy>mathssite.com</cp:lastModifiedBy>
  <cp:lastPrinted>2003-01-02T18:04:00Z</cp:lastPrinted>
  <dcterms:modified xsi:type="dcterms:W3CDTF">2019-04-12T11:41:12Z</dcterms:modified>
  <dc:subject>Writing and editing template</dc:subject>
  <dc:title>Catch-up maths Word template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493240810</vt:i4>
  </property>
  <property fmtid="{D5CDD505-2E9C-101B-9397-08002B2CF9AE}" pid="3" name="_EmailSubject">
    <vt:lpwstr>Transition units for final sign-off</vt:lpwstr>
  </property>
  <property fmtid="{D5CDD505-2E9C-101B-9397-08002B2CF9AE}" pid="4" name="_AuthorEmail">
    <vt:lpwstr>sueglover@sgpub.co.uk</vt:lpwstr>
  </property>
  <property fmtid="{D5CDD505-2E9C-101B-9397-08002B2CF9AE}" pid="5" name="_AuthorEmailDisplayName">
    <vt:lpwstr>Sue Glover</vt:lpwstr>
  </property>
  <property fmtid="{D5CDD505-2E9C-101B-9397-08002B2CF9AE}" pid="6" name="KSOProductBuildVer">
    <vt:lpwstr>1033-11.1.0.8372</vt:lpwstr>
  </property>
</Properties>
</file>